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A" w:rsidRPr="00FE13F6" w:rsidRDefault="00EA507A" w:rsidP="00EA507A">
      <w:pPr>
        <w:pStyle w:val="Web"/>
        <w:spacing w:after="0" w:after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ΠΡΟΣΚΛΗΣΗ ΥΠΟΒΟΛΗΣ ΑΙΤΗΣΗΣ ΥΠΟΨΗΦΙΟΤΗΤΑΣ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br/>
        <w:t>ΓΙΑ ΚΙΝΗΤΙΚΟΤΗΤΑ ΦΟΙΤΗΤΩΝ ΓΙΑ ΣΠΟΥΔΕΣ</w:t>
      </w:r>
    </w:p>
    <w:p w:rsidR="00FD61CE" w:rsidRPr="008411C8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t xml:space="preserve">για το </w:t>
      </w:r>
      <w:proofErr w:type="spellStart"/>
      <w:r w:rsidR="00FD61CE" w:rsidRPr="00FE13F6">
        <w:rPr>
          <w:rFonts w:asciiTheme="minorHAnsi" w:hAnsiTheme="minorHAnsi" w:cstheme="minorHAnsi"/>
          <w:b/>
          <w:bCs/>
          <w:color w:val="0070C0"/>
          <w:sz w:val="32"/>
        </w:rPr>
        <w:t>ακαδ</w:t>
      </w:r>
      <w:proofErr w:type="spellEnd"/>
      <w:r w:rsidR="00FD61CE" w:rsidRPr="00FE13F6">
        <w:rPr>
          <w:rFonts w:asciiTheme="minorHAnsi" w:hAnsiTheme="minorHAnsi" w:cstheme="minorHAnsi"/>
          <w:b/>
          <w:bCs/>
          <w:color w:val="0070C0"/>
          <w:sz w:val="32"/>
        </w:rPr>
        <w:t xml:space="preserve">. έτος 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201</w:t>
      </w:r>
      <w:r w:rsidR="00E5233B" w:rsidRPr="00FE13F6">
        <w:rPr>
          <w:rFonts w:asciiTheme="minorHAnsi" w:hAnsiTheme="minorHAnsi" w:cstheme="minorHAnsi"/>
          <w:b/>
          <w:bCs/>
          <w:color w:val="0070C0"/>
          <w:sz w:val="32"/>
        </w:rPr>
        <w:t>9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-20</w:t>
      </w:r>
      <w:r w:rsidR="00E5233B" w:rsidRPr="008411C8">
        <w:rPr>
          <w:rFonts w:asciiTheme="minorHAnsi" w:hAnsiTheme="minorHAnsi" w:cstheme="minorHAnsi"/>
          <w:b/>
          <w:bCs/>
          <w:color w:val="0070C0"/>
          <w:sz w:val="32"/>
        </w:rPr>
        <w:t>20</w:t>
      </w:r>
    </w:p>
    <w:p w:rsidR="00EA507A" w:rsidRPr="00FE13F6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br/>
        <w:t xml:space="preserve">ΤΜΗΜΑ ΕΛΛΗΝΙΚΗΣ ΦΙΛΟΛΟΓΙΑΣ 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Το πρόγραμμα Erasmus+ για την ανώτατη εκπαίδευση χρηματοδοτεί κινητικότητα φοιτητών για σπουδές για το ακαδημαϊκό έτος 201</w:t>
      </w:r>
      <w:r w:rsidR="00E5233B" w:rsidRPr="00FE13F6">
        <w:rPr>
          <w:rFonts w:asciiTheme="minorHAnsi" w:hAnsiTheme="minorHAnsi" w:cstheme="minorHAnsi"/>
        </w:rPr>
        <w:t>9</w:t>
      </w:r>
      <w:r w:rsidRPr="00FE13F6">
        <w:rPr>
          <w:rFonts w:asciiTheme="minorHAnsi" w:hAnsiTheme="minorHAnsi" w:cstheme="minorHAnsi"/>
        </w:rPr>
        <w:t>-20</w:t>
      </w:r>
      <w:r w:rsidR="00E5233B" w:rsidRPr="00FE13F6">
        <w:rPr>
          <w:rFonts w:asciiTheme="minorHAnsi" w:hAnsiTheme="minorHAnsi" w:cstheme="minorHAnsi"/>
        </w:rPr>
        <w:t>20</w:t>
      </w:r>
      <w:r w:rsidRPr="00FE13F6">
        <w:rPr>
          <w:rFonts w:asciiTheme="minorHAnsi" w:hAnsiTheme="minorHAnsi" w:cstheme="minorHAnsi"/>
        </w:rPr>
        <w:t>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Το εν λόγω πρόγραμμα παρέχει σε φοιτητές από όλους τους κύκλους σπουδών (προπτυχιακούς – μεταπτυχιακούς – υποψήφιους διδάκτορες) του Δ.Π.Θ. τη δυνατότητα να μετακινηθούν για σπουδές σε Πανεπιστήμια διαφόρων χωρών της Ευρωπαϊκής Ένωσης, με τα οποία έχει συναφθεί διμερής συμφωνία (επισυνάπτεται σχετικός πίνακας).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Για το ακαδημαϊκό έτος 201</w:t>
      </w:r>
      <w:r w:rsidR="00E5233B" w:rsidRPr="00FE13F6">
        <w:rPr>
          <w:rFonts w:asciiTheme="minorHAnsi" w:hAnsiTheme="minorHAnsi" w:cstheme="minorHAnsi"/>
        </w:rPr>
        <w:t>9</w:t>
      </w:r>
      <w:r w:rsidRPr="00FE13F6">
        <w:rPr>
          <w:rFonts w:asciiTheme="minorHAnsi" w:hAnsiTheme="minorHAnsi" w:cstheme="minorHAnsi"/>
        </w:rPr>
        <w:t>-20</w:t>
      </w:r>
      <w:r w:rsidR="00E5233B" w:rsidRPr="00FE13F6">
        <w:rPr>
          <w:rFonts w:asciiTheme="minorHAnsi" w:hAnsiTheme="minorHAnsi" w:cstheme="minorHAnsi"/>
        </w:rPr>
        <w:t>20</w:t>
      </w:r>
      <w:r w:rsidRPr="00FE13F6">
        <w:rPr>
          <w:rFonts w:asciiTheme="minorHAnsi" w:hAnsiTheme="minorHAnsi" w:cstheme="minorHAnsi"/>
        </w:rPr>
        <w:t xml:space="preserve"> έχουν εγκριθεί έως </w:t>
      </w:r>
      <w:r w:rsidRPr="00FE13F6">
        <w:rPr>
          <w:rFonts w:asciiTheme="minorHAnsi" w:hAnsiTheme="minorHAnsi" w:cstheme="minorHAnsi"/>
          <w:b/>
        </w:rPr>
        <w:t>1</w:t>
      </w:r>
      <w:r w:rsidR="00E5233B" w:rsidRPr="00FE13F6">
        <w:rPr>
          <w:rFonts w:asciiTheme="minorHAnsi" w:hAnsiTheme="minorHAnsi" w:cstheme="minorHAnsi"/>
          <w:b/>
        </w:rPr>
        <w:t>2</w:t>
      </w:r>
      <w:r w:rsidRPr="00FE13F6">
        <w:rPr>
          <w:rFonts w:asciiTheme="minorHAnsi" w:hAnsiTheme="minorHAnsi" w:cstheme="minorHAnsi"/>
          <w:b/>
        </w:rPr>
        <w:t xml:space="preserve"> θέσεις κινητικότητας για σπουδές</w:t>
      </w:r>
      <w:r w:rsidRPr="00FE13F6">
        <w:rPr>
          <w:rFonts w:asciiTheme="minorHAnsi" w:hAnsiTheme="minorHAnsi" w:cstheme="minorHAnsi"/>
        </w:rPr>
        <w:t xml:space="preserve"> </w:t>
      </w:r>
      <w:r w:rsidRPr="00FE13F6">
        <w:rPr>
          <w:rFonts w:asciiTheme="minorHAnsi" w:hAnsiTheme="minorHAnsi" w:cstheme="minorHAnsi"/>
          <w:b/>
        </w:rPr>
        <w:t>για το Τμήμα Ελληνικής Φιλολογίας</w:t>
      </w:r>
      <w:r w:rsidRPr="00FE13F6">
        <w:rPr>
          <w:rFonts w:asciiTheme="minorHAnsi" w:hAnsiTheme="minorHAnsi" w:cstheme="minorHAnsi"/>
        </w:rPr>
        <w:t>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 xml:space="preserve">Για την μετακίνηση παρέχεται υποτροφία, η οποία καλύπτει μέρος των εξόδων διαβίωσης στο εξωτερικό (ακολουθεί σχετικός πίνακας). 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 xml:space="preserve">H επιλογή των φοιτητών θα πραγματοποιηθεί βάσει κριτηρίων από τον αρμόδιο Συντονιστή του προγράμματος </w:t>
      </w:r>
      <w:proofErr w:type="spellStart"/>
      <w:r w:rsidRPr="00FE13F6">
        <w:rPr>
          <w:rFonts w:asciiTheme="minorHAnsi" w:hAnsiTheme="minorHAnsi" w:cstheme="minorHAnsi"/>
        </w:rPr>
        <w:t>Εrasmus</w:t>
      </w:r>
      <w:proofErr w:type="spellEnd"/>
      <w:r w:rsidRPr="00FE13F6">
        <w:rPr>
          <w:rFonts w:asciiTheme="minorHAnsi" w:hAnsiTheme="minorHAnsi" w:cstheme="minorHAnsi"/>
        </w:rPr>
        <w:t>+ του Τμήματος (επισυνάπτεται σχετικός πίνακας).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 xml:space="preserve">Τα απαιτούμενα δικαιολογητικά θα υποβάλλονται μέχρι </w:t>
      </w:r>
      <w:r w:rsidRPr="00FE13F6">
        <w:rPr>
          <w:rFonts w:asciiTheme="minorHAnsi" w:hAnsiTheme="minorHAnsi" w:cstheme="minorHAnsi"/>
          <w:b/>
          <w:bCs/>
        </w:rPr>
        <w:t xml:space="preserve">και την </w:t>
      </w:r>
      <w:r w:rsidR="00EE2704">
        <w:rPr>
          <w:rFonts w:asciiTheme="minorHAnsi" w:hAnsiTheme="minorHAnsi" w:cstheme="minorHAnsi"/>
          <w:b/>
          <w:bCs/>
        </w:rPr>
        <w:t>Παρασκευή</w:t>
      </w:r>
      <w:r w:rsidRPr="008411C8">
        <w:rPr>
          <w:rFonts w:asciiTheme="minorHAnsi" w:hAnsiTheme="minorHAnsi" w:cstheme="minorHAnsi"/>
        </w:rPr>
        <w:t xml:space="preserve"> </w:t>
      </w:r>
      <w:r w:rsidR="00D264AF">
        <w:rPr>
          <w:rFonts w:asciiTheme="minorHAnsi" w:hAnsiTheme="minorHAnsi" w:cstheme="minorHAnsi"/>
          <w:b/>
        </w:rPr>
        <w:t>1</w:t>
      </w:r>
      <w:r w:rsidR="00D264AF" w:rsidRPr="00D264AF">
        <w:rPr>
          <w:rFonts w:asciiTheme="minorHAnsi" w:hAnsiTheme="minorHAnsi" w:cstheme="minorHAnsi"/>
          <w:b/>
        </w:rPr>
        <w:t>2</w:t>
      </w:r>
      <w:r w:rsidR="005816DA">
        <w:rPr>
          <w:rFonts w:asciiTheme="minorHAnsi" w:hAnsiTheme="minorHAnsi" w:cstheme="minorHAnsi"/>
          <w:b/>
          <w:bCs/>
        </w:rPr>
        <w:t>/4</w:t>
      </w:r>
      <w:r w:rsidRPr="008411C8">
        <w:rPr>
          <w:rFonts w:asciiTheme="minorHAnsi" w:hAnsiTheme="minorHAnsi" w:cstheme="minorHAnsi"/>
          <w:b/>
          <w:bCs/>
        </w:rPr>
        <w:t>/201</w:t>
      </w:r>
      <w:r w:rsidR="00E5233B" w:rsidRPr="008411C8">
        <w:rPr>
          <w:rFonts w:asciiTheme="minorHAnsi" w:hAnsiTheme="minorHAnsi" w:cstheme="minorHAnsi"/>
          <w:b/>
          <w:bCs/>
        </w:rPr>
        <w:t>9</w:t>
      </w:r>
      <w:bookmarkStart w:id="0" w:name="_GoBack"/>
      <w:bookmarkEnd w:id="0"/>
      <w:r w:rsidRPr="00FE13F6">
        <w:rPr>
          <w:rFonts w:asciiTheme="minorHAnsi" w:hAnsiTheme="minorHAnsi" w:cstheme="minorHAnsi"/>
        </w:rPr>
        <w:t xml:space="preserve"> στην ηλεκτρονική διεύθυνση της Συντονίστριας του προγράμματος Erasmus+, Επίκουρης Καθηγήτριας κ. Άννας Μαστρογιάννη: </w:t>
      </w:r>
      <w:hyperlink r:id="rId6" w:history="1">
        <w:r w:rsidRPr="00FE13F6">
          <w:rPr>
            <w:rStyle w:val="-"/>
            <w:rFonts w:asciiTheme="minorHAnsi" w:hAnsiTheme="minorHAnsi" w:cstheme="minorHAnsi"/>
          </w:rPr>
          <w:t>amastrog@helit.</w:t>
        </w:r>
        <w:r w:rsidRPr="00FE13F6">
          <w:rPr>
            <w:rStyle w:val="-"/>
            <w:rFonts w:asciiTheme="minorHAnsi" w:hAnsiTheme="minorHAnsi" w:cstheme="minorHAnsi"/>
            <w:lang w:val="en-US"/>
          </w:rPr>
          <w:t>duth</w:t>
        </w:r>
        <w:r w:rsidRPr="00FE13F6">
          <w:rPr>
            <w:rStyle w:val="-"/>
            <w:rFonts w:asciiTheme="minorHAnsi" w:hAnsiTheme="minorHAnsi" w:cstheme="minorHAnsi"/>
          </w:rPr>
          <w:t>.</w:t>
        </w:r>
        <w:r w:rsidRPr="00FE13F6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  <w:b/>
        </w:rPr>
      </w:pPr>
      <w:r w:rsidRPr="00FE13F6">
        <w:rPr>
          <w:rFonts w:asciiTheme="minorHAnsi" w:hAnsiTheme="minorHAnsi" w:cstheme="minorHAnsi"/>
        </w:rPr>
        <w:t xml:space="preserve">Πληροφορίες για το πρόγραμμα υπάρχουν στην ιστοσελίδα </w:t>
      </w:r>
      <w:proofErr w:type="spellStart"/>
      <w:r w:rsidRPr="00FE13F6">
        <w:rPr>
          <w:rFonts w:asciiTheme="minorHAnsi" w:hAnsiTheme="minorHAnsi" w:cstheme="minorHAnsi"/>
          <w:b/>
          <w:lang w:val="en-US"/>
        </w:rPr>
        <w:t>erasmus</w:t>
      </w:r>
      <w:proofErr w:type="spellEnd"/>
      <w:r w:rsidRPr="00FE13F6">
        <w:rPr>
          <w:rFonts w:asciiTheme="minorHAnsi" w:hAnsiTheme="minorHAnsi" w:cstheme="minorHAnsi"/>
          <w:b/>
        </w:rPr>
        <w:t>.</w:t>
      </w:r>
      <w:proofErr w:type="spellStart"/>
      <w:r w:rsidRPr="00FE13F6">
        <w:rPr>
          <w:rFonts w:asciiTheme="minorHAnsi" w:hAnsiTheme="minorHAnsi" w:cstheme="minorHAnsi"/>
          <w:b/>
          <w:lang w:val="en-US"/>
        </w:rPr>
        <w:t>duth</w:t>
      </w:r>
      <w:proofErr w:type="spellEnd"/>
      <w:r w:rsidRPr="00FE13F6">
        <w:rPr>
          <w:rFonts w:asciiTheme="minorHAnsi" w:hAnsiTheme="minorHAnsi" w:cstheme="minorHAnsi"/>
          <w:b/>
        </w:rPr>
        <w:t>.</w:t>
      </w:r>
      <w:proofErr w:type="spellStart"/>
      <w:r w:rsidRPr="00FE13F6">
        <w:rPr>
          <w:rFonts w:asciiTheme="minorHAnsi" w:hAnsiTheme="minorHAnsi" w:cstheme="minorHAnsi"/>
          <w:b/>
          <w:lang w:val="en-US"/>
        </w:rPr>
        <w:t>gr</w:t>
      </w:r>
      <w:proofErr w:type="spellEnd"/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Οι ενδιαφερόμενοι/ες φοιτητές/</w:t>
      </w:r>
      <w:proofErr w:type="spellStart"/>
      <w:r w:rsidRPr="00FE13F6">
        <w:rPr>
          <w:rFonts w:asciiTheme="minorHAnsi" w:hAnsiTheme="minorHAnsi" w:cstheme="minorHAnsi"/>
        </w:rPr>
        <w:t>τριες</w:t>
      </w:r>
      <w:proofErr w:type="spellEnd"/>
      <w:r w:rsidRPr="00FE13F6">
        <w:rPr>
          <w:rFonts w:asciiTheme="minorHAnsi" w:hAnsiTheme="minorHAnsi" w:cstheme="minorHAnsi"/>
        </w:rPr>
        <w:t xml:space="preserve"> καλούνται να υποβάλουν την αίτησή τους σύμφωνα με τα παραπάνω.</w:t>
      </w:r>
    </w:p>
    <w:p w:rsidR="00EA507A" w:rsidRPr="00FE13F6" w:rsidRDefault="00EA507A" w:rsidP="00EA507A">
      <w:pPr>
        <w:pStyle w:val="Web"/>
        <w:rPr>
          <w:rFonts w:asciiTheme="minorHAnsi" w:hAnsiTheme="minorHAnsi" w:cstheme="minorHAnsi"/>
          <w:b/>
          <w:bCs/>
        </w:rPr>
      </w:pPr>
      <w:r w:rsidRPr="00FE13F6">
        <w:rPr>
          <w:rFonts w:asciiTheme="minorHAnsi" w:hAnsiTheme="minorHAnsi" w:cstheme="minorHAnsi"/>
          <w:b/>
          <w:bCs/>
        </w:rPr>
        <w:t>Συνημμένα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Αίτηση υποψηφιότητας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Πίνακας Διμερών Συμφωνιών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Κριτήρια επιλογής φοιτητών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EA507A" w:rsidRPr="00360347" w:rsidRDefault="00EA507A" w:rsidP="00EA507A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2"/>
          <w:sz w:val="28"/>
        </w:rPr>
      </w:pPr>
      <w:r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lastRenderedPageBreak/>
        <w:t>ΠΟΣΑ ΕΠΙΧΟΡΗΓΗΣΗΣ ΦΟΙΤΗΤΩΝ ΓΙΑ ΣΠΟΥΔΕΣ 201</w:t>
      </w:r>
      <w:r w:rsidR="00FE13F6"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t>9</w:t>
      </w:r>
      <w:r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t>-20</w:t>
      </w:r>
      <w:r w:rsidR="00FE13F6"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t>20</w:t>
      </w:r>
      <w:r w:rsidR="00FE13F6" w:rsidRPr="00360347">
        <w:rPr>
          <w:rFonts w:asciiTheme="minorHAnsi" w:hAnsiTheme="minorHAnsi" w:cstheme="minorHAnsi"/>
          <w:b/>
          <w:bCs/>
          <w:color w:val="000000" w:themeColor="text1"/>
          <w:kern w:val="32"/>
          <w:sz w:val="28"/>
        </w:rPr>
        <w:t>*</w:t>
      </w:r>
    </w:p>
    <w:p w:rsidR="00EA507A" w:rsidRPr="00FE13F6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EA507A" w:rsidRPr="00FE13F6" w:rsidRDefault="00EA507A" w:rsidP="00EA50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 xml:space="preserve">Το ποσό της μηνιαίας επιχορήγησης του φοιτητή που μετακινείται στο εξωτερικό </w:t>
      </w:r>
      <w:r w:rsidRPr="00FE13F6">
        <w:rPr>
          <w:rFonts w:asciiTheme="minorHAnsi" w:hAnsiTheme="minorHAnsi" w:cstheme="minorHAnsi"/>
          <w:b/>
          <w:bCs/>
          <w:color w:val="000000"/>
        </w:rPr>
        <w:t xml:space="preserve">για σπουδές </w:t>
      </w:r>
      <w:r w:rsidRPr="00FE13F6">
        <w:rPr>
          <w:rFonts w:asciiTheme="minorHAnsi" w:hAnsiTheme="minorHAnsi" w:cstheme="minorHAnsi"/>
          <w:color w:val="000000"/>
        </w:rPr>
        <w:t>καθορίζεται ανάλογα με τη χώρα υποδοχής ως εξής:</w:t>
      </w:r>
    </w:p>
    <w:p w:rsidR="00EA507A" w:rsidRPr="00FE13F6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/>
      </w:tblPr>
      <w:tblGrid>
        <w:gridCol w:w="1692"/>
        <w:gridCol w:w="5066"/>
        <w:gridCol w:w="1920"/>
      </w:tblGrid>
      <w:tr w:rsidR="00FE13F6" w:rsidRPr="00FE13F6" w:rsidTr="00BB5FBD">
        <w:trPr>
          <w:trHeight w:val="48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6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0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μηνιαία επιχορήγηση (€/</w:t>
            </w:r>
            <w:proofErr w:type="spellStart"/>
            <w:r w:rsidRPr="00FE13F6">
              <w:rPr>
                <w:rFonts w:asciiTheme="minorHAnsi" w:hAnsiTheme="minorHAnsi" w:cstheme="minorHAnsi"/>
                <w:b/>
                <w:bCs/>
              </w:rPr>
              <w:t>μήν</w:t>
            </w:r>
            <w:proofErr w:type="spellEnd"/>
            <w:r w:rsidRPr="00FE13F6">
              <w:rPr>
                <w:rFonts w:asciiTheme="minorHAnsi" w:hAnsiTheme="minorHAnsi" w:cstheme="minorHAnsi"/>
                <w:b/>
                <w:bCs/>
              </w:rPr>
              <w:t>α)</w:t>
            </w:r>
          </w:p>
        </w:tc>
      </w:tr>
      <w:tr w:rsidR="00FE13F6" w:rsidRPr="00FE13F6" w:rsidTr="00BB5FBD">
        <w:trPr>
          <w:trHeight w:val="33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1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Δανία, Φιλανδία, Ιρλανδία, Ισλανδία, Λιχτενστάιν, Νορβηγία, Σουηδία, Αγγλία, Λουξεμβούργο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520</w:t>
            </w:r>
          </w:p>
        </w:tc>
      </w:tr>
      <w:tr w:rsidR="00FE13F6" w:rsidRPr="00FE13F6" w:rsidTr="00BB5FBD">
        <w:trPr>
          <w:trHeight w:val="49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υψηλό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3F6" w:rsidRPr="00FE13F6" w:rsidTr="00BB5FBD">
        <w:trPr>
          <w:trHeight w:val="35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2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Αυστρία, Βέλγιο, Γερμανία, Γαλλία, Ιταλία, Ισπανία, Ελλάδα, Κύπρος, Ολλανδία, Πορτογαλία, Μάλτα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470</w:t>
            </w:r>
          </w:p>
        </w:tc>
      </w:tr>
      <w:tr w:rsidR="00FE13F6" w:rsidRPr="00FE13F6" w:rsidTr="00BB5FBD">
        <w:trPr>
          <w:trHeight w:val="56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μεσαίο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3F6" w:rsidRPr="00FE13F6" w:rsidTr="00BB5FBD">
        <w:trPr>
          <w:trHeight w:val="24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3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EE2704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Βουλγαρία, Κροατία, Τσεχία, Εσθονία, Λετονία, Λιθουανία, Ουγγαρία, Πολωνία, Ρουμανία, Σλοβακία, Σλοβενία, ΠΓΔΜ, Τουρκία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 xml:space="preserve"> 420</w:t>
            </w:r>
          </w:p>
        </w:tc>
      </w:tr>
      <w:tr w:rsidR="00FE13F6" w:rsidRPr="00FE13F6" w:rsidTr="00BB5FBD">
        <w:trPr>
          <w:trHeight w:val="62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χαμηλό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</w:tr>
    </w:tbl>
    <w:p w:rsidR="00FE13F6" w:rsidRPr="00FE13F6" w:rsidRDefault="00FE13F6" w:rsidP="00FE13F6">
      <w:pPr>
        <w:rPr>
          <w:rFonts w:asciiTheme="minorHAnsi" w:hAnsiTheme="minorHAnsi" w:cstheme="minorHAnsi"/>
          <w:b/>
          <w:bCs/>
          <w:kern w:val="32"/>
        </w:rPr>
      </w:pPr>
    </w:p>
    <w:p w:rsidR="00FE13F6" w:rsidRPr="00FE13F6" w:rsidRDefault="00FE13F6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b/>
          <w:bCs/>
          <w:kern w:val="32"/>
        </w:rPr>
        <w:t xml:space="preserve">* </w:t>
      </w:r>
      <w:r w:rsidRPr="00FE13F6">
        <w:rPr>
          <w:rFonts w:asciiTheme="minorHAnsi" w:hAnsiTheme="minorHAnsi" w:cstheme="minorHAnsi"/>
          <w:bCs/>
          <w:kern w:val="32"/>
        </w:rPr>
        <w:t xml:space="preserve">Οι φοιτητές που προέρχονται από κοινωνικά ευπαθείς ομάδες </w:t>
      </w:r>
      <w:r w:rsidRPr="00FE13F6">
        <w:rPr>
          <w:rFonts w:asciiTheme="minorHAnsi" w:hAnsiTheme="minorHAnsi" w:cstheme="minorHAnsi"/>
        </w:rPr>
        <w:t xml:space="preserve">δικαιούνται προσαύξηση 200 ευρώ ανά μήνα επί της μηνιαίας επιχορήγησης, ενώ υπάρχουν ειδικές προβλέψεις για άτομα με ειδικές ανάγκες. Πληροφορίες στο </w:t>
      </w:r>
      <w:proofErr w:type="spellStart"/>
      <w:r w:rsidRPr="00FE13F6">
        <w:rPr>
          <w:rFonts w:asciiTheme="minorHAnsi" w:hAnsiTheme="minorHAnsi" w:cstheme="minorHAnsi"/>
          <w:color w:val="000000"/>
        </w:rPr>
        <w:t>erasmus.duth.gr</w:t>
      </w:r>
      <w:proofErr w:type="spellEnd"/>
      <w:r w:rsidRPr="00FE13F6">
        <w:rPr>
          <w:rFonts w:asciiTheme="minorHAnsi" w:hAnsiTheme="minorHAnsi" w:cstheme="minorHAnsi"/>
          <w:color w:val="000000"/>
        </w:rPr>
        <w:t>.</w:t>
      </w:r>
    </w:p>
    <w:p w:rsidR="00EA507A" w:rsidRPr="00FE13F6" w:rsidRDefault="00EA507A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85730F" w:rsidRPr="00FE13F6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>Στους  φοιτητές</w:t>
      </w:r>
      <w:r w:rsidR="0085730F" w:rsidRPr="00FE13F6">
        <w:rPr>
          <w:rFonts w:asciiTheme="minorHAnsi" w:hAnsiTheme="minorHAnsi" w:cstheme="minorHAnsi"/>
          <w:color w:val="000000"/>
        </w:rPr>
        <w:t>/φοιτήτριες</w:t>
      </w:r>
      <w:r w:rsidRPr="00FE13F6">
        <w:rPr>
          <w:rFonts w:asciiTheme="minorHAnsi" w:hAnsiTheme="minorHAnsi" w:cstheme="minorHAnsi"/>
          <w:color w:val="000000"/>
        </w:rPr>
        <w:t xml:space="preserve"> που επιλέγονται προκαταβάλλεται  το 80% του συνόλου της επιχορήγησης εφάπαξ, με την προϋπόθεση ότι  </w:t>
      </w:r>
      <w:r w:rsidR="0085730F" w:rsidRPr="00FE13F6">
        <w:rPr>
          <w:rFonts w:asciiTheme="minorHAnsi" w:hAnsiTheme="minorHAnsi" w:cstheme="minorHAnsi"/>
          <w:color w:val="000000"/>
        </w:rPr>
        <w:t>το Δ.Π.Θ. έχει ήδη λάβει τη χρηματοδότηση από την ΕΜ</w:t>
      </w:r>
      <w:r w:rsidRPr="00FE13F6">
        <w:rPr>
          <w:rFonts w:asciiTheme="minorHAnsi" w:hAnsiTheme="minorHAnsi" w:cstheme="minorHAnsi"/>
          <w:color w:val="000000"/>
        </w:rPr>
        <w:t xml:space="preserve"> για την κινητικότητα φοιτητών και εφόσον</w:t>
      </w:r>
      <w:r w:rsidR="008411C8">
        <w:rPr>
          <w:rFonts w:asciiTheme="minorHAnsi" w:hAnsiTheme="minorHAnsi" w:cstheme="minorHAnsi"/>
          <w:color w:val="000000"/>
        </w:rPr>
        <w:t>  οι δικαιούχοι έχουν καταθέσει</w:t>
      </w:r>
      <w:r w:rsidRPr="00FE13F6">
        <w:rPr>
          <w:rFonts w:asciiTheme="minorHAnsi" w:hAnsiTheme="minorHAnsi" w:cstheme="minorHAnsi"/>
          <w:color w:val="000000"/>
        </w:rPr>
        <w:t xml:space="preserve">  </w:t>
      </w:r>
      <w:r w:rsidR="0085730F" w:rsidRPr="00FE13F6">
        <w:rPr>
          <w:rFonts w:asciiTheme="minorHAnsi" w:hAnsiTheme="minorHAnsi" w:cstheme="minorHAnsi"/>
          <w:color w:val="000000"/>
        </w:rPr>
        <w:t>τουλάχιστον 40 ημέρες</w:t>
      </w:r>
      <w:r w:rsidRPr="00FE13F6">
        <w:rPr>
          <w:rFonts w:asciiTheme="minorHAnsi" w:hAnsiTheme="minorHAnsi" w:cstheme="minorHAnsi"/>
          <w:color w:val="000000"/>
        </w:rPr>
        <w:t xml:space="preserve">  πριν την αναχώρησή τους τη </w:t>
      </w:r>
      <w:r w:rsidR="0085730F" w:rsidRPr="00FE13F6">
        <w:rPr>
          <w:rFonts w:asciiTheme="minorHAnsi" w:hAnsiTheme="minorHAnsi" w:cstheme="minorHAnsi"/>
          <w:color w:val="000000"/>
        </w:rPr>
        <w:t>Σ</w:t>
      </w:r>
      <w:r w:rsidRPr="00FE13F6">
        <w:rPr>
          <w:rFonts w:asciiTheme="minorHAnsi" w:hAnsiTheme="minorHAnsi" w:cstheme="minorHAnsi"/>
          <w:color w:val="000000"/>
        </w:rPr>
        <w:t xml:space="preserve">ύμβαση Επιχορήγησης </w:t>
      </w:r>
      <w:proofErr w:type="spellStart"/>
      <w:r w:rsidRPr="00FE13F6">
        <w:rPr>
          <w:rFonts w:asciiTheme="minorHAnsi" w:hAnsiTheme="minorHAnsi" w:cstheme="minorHAnsi"/>
          <w:color w:val="000000"/>
        </w:rPr>
        <w:t>Erasmus</w:t>
      </w:r>
      <w:proofErr w:type="spellEnd"/>
      <w:r w:rsidRPr="00FE13F6">
        <w:rPr>
          <w:rFonts w:asciiTheme="minorHAnsi" w:hAnsiTheme="minorHAnsi" w:cstheme="minorHAnsi"/>
          <w:color w:val="000000"/>
        </w:rPr>
        <w:t xml:space="preserve">+ υπογεγραμμένη  από τους </w:t>
      </w:r>
      <w:r w:rsidR="0085730F" w:rsidRPr="00FE13F6">
        <w:rPr>
          <w:rFonts w:asciiTheme="minorHAnsi" w:hAnsiTheme="minorHAnsi" w:cstheme="minorHAnsi"/>
          <w:color w:val="000000"/>
        </w:rPr>
        <w:t>ίδιους,</w:t>
      </w:r>
      <w:r w:rsidRPr="00FE13F6">
        <w:rPr>
          <w:rFonts w:asciiTheme="minorHAnsi" w:hAnsiTheme="minorHAnsi" w:cstheme="minorHAnsi"/>
          <w:color w:val="000000"/>
        </w:rPr>
        <w:t xml:space="preserve"> μαζί με όλα  τα  απαιτούμενα </w:t>
      </w:r>
      <w:r w:rsidR="0085730F" w:rsidRPr="00FE13F6">
        <w:rPr>
          <w:rFonts w:asciiTheme="minorHAnsi" w:hAnsiTheme="minorHAnsi" w:cstheme="minorHAnsi"/>
          <w:color w:val="000000"/>
        </w:rPr>
        <w:t>έγγραφα</w:t>
      </w:r>
      <w:r w:rsidRPr="00FE13F6">
        <w:rPr>
          <w:rFonts w:asciiTheme="minorHAnsi" w:hAnsiTheme="minorHAnsi" w:cstheme="minorHAnsi"/>
          <w:color w:val="000000"/>
        </w:rPr>
        <w:t xml:space="preserve">. </w:t>
      </w:r>
    </w:p>
    <w:p w:rsidR="00E5233B" w:rsidRPr="00FE13F6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>Το υπόλοιπο 20% καταβ</w:t>
      </w:r>
      <w:r w:rsidR="0085730F" w:rsidRPr="00FE13F6">
        <w:rPr>
          <w:rFonts w:asciiTheme="minorHAnsi" w:hAnsiTheme="minorHAnsi" w:cstheme="minorHAnsi"/>
          <w:color w:val="000000"/>
        </w:rPr>
        <w:t>άλλεται</w:t>
      </w:r>
      <w:r w:rsidRPr="00FE13F6">
        <w:rPr>
          <w:rFonts w:asciiTheme="minorHAnsi" w:hAnsiTheme="minorHAnsi" w:cstheme="minorHAnsi"/>
          <w:color w:val="000000"/>
        </w:rPr>
        <w:t>  στους</w:t>
      </w:r>
      <w:r w:rsidRPr="00FE13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E13F6">
        <w:rPr>
          <w:rFonts w:asciiTheme="minorHAnsi" w:hAnsiTheme="minorHAnsi" w:cstheme="minorHAnsi"/>
          <w:iCs/>
          <w:color w:val="000000"/>
        </w:rPr>
        <w:t>δικαιούχους</w:t>
      </w:r>
      <w:r w:rsidRPr="00FE13F6">
        <w:rPr>
          <w:rFonts w:asciiTheme="minorHAnsi" w:hAnsiTheme="minorHAnsi" w:cstheme="minorHAnsi"/>
          <w:color w:val="000000"/>
        </w:rPr>
        <w:t xml:space="preserve"> μετά την επιστροφή τους στο </w:t>
      </w:r>
      <w:r w:rsidR="0085730F" w:rsidRPr="00FE13F6">
        <w:rPr>
          <w:rFonts w:asciiTheme="minorHAnsi" w:hAnsiTheme="minorHAnsi" w:cstheme="minorHAnsi"/>
          <w:color w:val="000000"/>
        </w:rPr>
        <w:t>Δ.Π.Θ.</w:t>
      </w:r>
      <w:r w:rsidRPr="00FE13F6">
        <w:rPr>
          <w:rFonts w:asciiTheme="minorHAnsi" w:hAnsiTheme="minorHAnsi" w:cstheme="minorHAnsi"/>
          <w:color w:val="000000"/>
        </w:rPr>
        <w:t xml:space="preserve"> και αφού διαπιστωθεί ότι  έχουν εκπληρώσει τις υποχρεώσεις </w:t>
      </w:r>
      <w:r w:rsidR="0085730F" w:rsidRPr="00FE13F6">
        <w:rPr>
          <w:rFonts w:asciiTheme="minorHAnsi" w:hAnsiTheme="minorHAnsi" w:cstheme="minorHAnsi"/>
          <w:color w:val="000000"/>
        </w:rPr>
        <w:t>τους</w:t>
      </w:r>
      <w:r w:rsidRPr="00FE13F6">
        <w:rPr>
          <w:rFonts w:asciiTheme="minorHAnsi" w:hAnsiTheme="minorHAnsi" w:cstheme="minorHAnsi"/>
          <w:color w:val="000000"/>
        </w:rPr>
        <w:t>.</w:t>
      </w:r>
      <w:r w:rsidR="0085730F" w:rsidRPr="00FE13F6">
        <w:rPr>
          <w:rFonts w:asciiTheme="minorHAnsi" w:hAnsiTheme="minorHAnsi" w:cstheme="minorHAnsi"/>
          <w:color w:val="000000"/>
        </w:rPr>
        <w:t xml:space="preserve"> Ως εκπλήρωση των υποχρεώσεων θεωρείται η επιτυχής περάτωση τουλάχιστον του 1/3 του συμφωνηθέντος προγράμματος σπουδών στο εξωτερικό (δηλαδή 6 μονάδες </w:t>
      </w:r>
      <w:r w:rsidR="0085730F" w:rsidRPr="00FE13F6">
        <w:rPr>
          <w:rFonts w:asciiTheme="minorHAnsi" w:hAnsiTheme="minorHAnsi" w:cstheme="minorHAnsi"/>
          <w:color w:val="000000"/>
          <w:lang w:val="en-US"/>
        </w:rPr>
        <w:t>ECTS</w:t>
      </w:r>
      <w:r w:rsidR="0085730F" w:rsidRPr="00FE13F6">
        <w:rPr>
          <w:rFonts w:asciiTheme="minorHAnsi" w:hAnsiTheme="minorHAnsi" w:cstheme="minorHAnsi"/>
          <w:color w:val="000000"/>
        </w:rPr>
        <w:t xml:space="preserve"> ανά ακαδημαϊκό τρίμηνο ή 10 μονάδες </w:t>
      </w:r>
      <w:r w:rsidR="0085730F" w:rsidRPr="00FE13F6">
        <w:rPr>
          <w:rFonts w:asciiTheme="minorHAnsi" w:hAnsiTheme="minorHAnsi" w:cstheme="minorHAnsi"/>
          <w:color w:val="000000"/>
          <w:lang w:val="en-US"/>
        </w:rPr>
        <w:t>ECTS</w:t>
      </w:r>
      <w:r w:rsidR="0085730F" w:rsidRPr="00FE13F6">
        <w:rPr>
          <w:rFonts w:asciiTheme="minorHAnsi" w:hAnsiTheme="minorHAnsi" w:cstheme="minorHAnsi"/>
          <w:color w:val="000000"/>
        </w:rPr>
        <w:t xml:space="preserve"> ανά ακαδημαϊκό εξάμηνο σπουδών).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A507A" w:rsidRPr="00FE13F6" w:rsidSect="000639D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FE" w:rsidRDefault="00C14CFE">
      <w:r>
        <w:separator/>
      </w:r>
    </w:p>
  </w:endnote>
  <w:endnote w:type="continuationSeparator" w:id="0">
    <w:p w:rsidR="00C14CFE" w:rsidRDefault="00C1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FE" w:rsidRDefault="00C14CFE">
      <w:r>
        <w:separator/>
      </w:r>
    </w:p>
  </w:footnote>
  <w:footnote w:type="continuationSeparator" w:id="0">
    <w:p w:rsidR="00C14CFE" w:rsidRDefault="00C1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026" w:type="dxa"/>
      <w:tblLook w:val="0400"/>
    </w:tblPr>
    <w:tblGrid>
      <w:gridCol w:w="2977"/>
      <w:gridCol w:w="5387"/>
      <w:gridCol w:w="2410"/>
    </w:tblGrid>
    <w:tr w:rsidR="00A41FD4" w:rsidRPr="00F268F2" w:rsidTr="00F268F2">
      <w:tc>
        <w:tcPr>
          <w:tcW w:w="2977" w:type="dxa"/>
          <w:shd w:val="clear" w:color="auto" w:fill="auto"/>
        </w:tcPr>
        <w:p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  <w:noProof/>
            </w:rPr>
            <w:drawing>
              <wp:inline distT="0" distB="0" distL="0" distR="0">
                <wp:extent cx="1956435" cy="55816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55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F85FCE" w:rsidRDefault="00C14CFE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:rsidR="00A41FD4" w:rsidRPr="00961E19" w:rsidRDefault="00EA507A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61E19">
            <w:rPr>
              <w:rFonts w:ascii="Calibri" w:hAnsi="Calibri"/>
              <w:sz w:val="32"/>
            </w:rPr>
            <w:t>Δημοκρίτειο Πανεπιστήμιο Θράκης</w:t>
          </w:r>
        </w:p>
        <w:p w:rsidR="00A41FD4" w:rsidRPr="00F268F2" w:rsidRDefault="00EA507A" w:rsidP="00EA100D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61E19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  <w:r w:rsidRPr="008B5180">
            <w:rPr>
              <w:rFonts w:ascii="Calibri" w:hAnsi="Calibri"/>
            </w:rPr>
            <w:t xml:space="preserve"> </w:t>
          </w:r>
        </w:p>
      </w:tc>
      <w:tc>
        <w:tcPr>
          <w:tcW w:w="2410" w:type="dxa"/>
          <w:shd w:val="clear" w:color="auto" w:fill="auto"/>
        </w:tcPr>
        <w:p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</w:rPr>
            <w:t xml:space="preserve">         </w:t>
          </w:r>
          <w:r w:rsidRPr="004A0C30">
            <w:rPr>
              <w:rFonts w:ascii="Georgia" w:hAnsi="Georgia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02" w:rsidRDefault="00C14C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A507A"/>
    <w:rsid w:val="000639DF"/>
    <w:rsid w:val="000E0230"/>
    <w:rsid w:val="00245A62"/>
    <w:rsid w:val="00360347"/>
    <w:rsid w:val="003B2D33"/>
    <w:rsid w:val="004F473F"/>
    <w:rsid w:val="005816DA"/>
    <w:rsid w:val="006C5B79"/>
    <w:rsid w:val="007F1369"/>
    <w:rsid w:val="008411C8"/>
    <w:rsid w:val="0084236F"/>
    <w:rsid w:val="0085730F"/>
    <w:rsid w:val="00961A67"/>
    <w:rsid w:val="009876C6"/>
    <w:rsid w:val="00993D80"/>
    <w:rsid w:val="00C14CFE"/>
    <w:rsid w:val="00C83DC0"/>
    <w:rsid w:val="00D264AF"/>
    <w:rsid w:val="00E5233B"/>
    <w:rsid w:val="00EA507A"/>
    <w:rsid w:val="00EE2704"/>
    <w:rsid w:val="00F14BE5"/>
    <w:rsid w:val="00FD112D"/>
    <w:rsid w:val="00FD61CE"/>
    <w:rsid w:val="00F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trog@helit.duth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dcterms:created xsi:type="dcterms:W3CDTF">2019-02-27T15:27:00Z</dcterms:created>
  <dcterms:modified xsi:type="dcterms:W3CDTF">2019-03-12T13:13:00Z</dcterms:modified>
</cp:coreProperties>
</file>