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388A" w14:textId="77777777" w:rsidR="00220333" w:rsidRDefault="0078488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C8A06DF" wp14:editId="5636A487">
            <wp:simplePos x="0" y="0"/>
            <wp:positionH relativeFrom="column">
              <wp:posOffset>3773805</wp:posOffset>
            </wp:positionH>
            <wp:positionV relativeFrom="paragraph">
              <wp:posOffset>-76200</wp:posOffset>
            </wp:positionV>
            <wp:extent cx="1901825" cy="187515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2DCC0" w14:textId="77777777" w:rsidR="00220333" w:rsidRDefault="0022033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7DFB8AB0" w14:textId="77777777" w:rsidR="00220333" w:rsidRDefault="0022033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36047315" w14:textId="77777777" w:rsidR="00220333" w:rsidRDefault="0022033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63BFAAE4" w14:textId="77777777" w:rsidR="00220333" w:rsidRDefault="0022033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4B0BEADB" w14:textId="77777777" w:rsidR="00220333" w:rsidRDefault="0022033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233DC155" w14:textId="77777777" w:rsidR="00220333" w:rsidRPr="00784881" w:rsidRDefault="00784881">
      <w:pPr>
        <w:jc w:val="both"/>
        <w:rPr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Σύντομο βιογραφικό</w:t>
      </w:r>
    </w:p>
    <w:p w14:paraId="132E9154" w14:textId="5FE2E2A0" w:rsidR="00220333" w:rsidRPr="00784881" w:rsidRDefault="00784881">
      <w:pPr>
        <w:jc w:val="both"/>
        <w:rPr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Δρ. Ιφιγένεια Δόση έχει σπουδάσει Γλωσσολογία και Διδακτική στο Τμήμα Γερμανικής Γλώσσας &amp; Φιλολογίας στο Αριστοτέλειο Πανεπιστήμιο Θεσσαλονίκης (Α.Π.Θ.). Ολοκλήρωσε τις μεταπτυχιακές σπουδές της στη Θεωρητική και Εφαρμοσμένη Γλωσσολογία στο ίδιο τμήμα και το δεύτερο μεταπτυχιακό δίπλωμα ειδίκευσής 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 xml:space="preserve">στις </w:t>
      </w:r>
      <w:r w:rsidR="00102BED" w:rsidRPr="00102BED">
        <w:rPr>
          <w:rFonts w:ascii="Times New Roman" w:hAnsi="Times New Roman" w:cs="Times New Roman"/>
          <w:i/>
          <w:iCs/>
          <w:sz w:val="24"/>
          <w:szCs w:val="24"/>
          <w:lang w:val="el-GR"/>
        </w:rPr>
        <w:t>Γλωσσικές Διαταραχές &amp; Εκπαιδευτική Παρέμβαση</w:t>
      </w:r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στο τμήμα Ιταλικής Γλώσσας και Φιλολογίας (Α.Π.Θ.). Η διδακτορική της διατριβή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 xml:space="preserve"> με θέμα «</w:t>
      </w:r>
      <w:r w:rsidR="00102BED" w:rsidRPr="00102BED">
        <w:rPr>
          <w:rFonts w:ascii="Times New Roman" w:hAnsi="Times New Roman" w:cs="Times New Roman"/>
          <w:i/>
          <w:sz w:val="24"/>
          <w:szCs w:val="24"/>
          <w:lang w:val="el-GR"/>
        </w:rPr>
        <w:t>Η ρηματική όψη σε δίγλωσσα παιδιά. Επίδραση γλωσσικών, γνωστικών και περιβαλλοντικών παραγόντων</w:t>
      </w:r>
      <w:r w:rsidR="00102BED">
        <w:rPr>
          <w:rFonts w:ascii="Times New Roman" w:hAnsi="Times New Roman" w:cs="Times New Roman"/>
          <w:i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(Τμήμα Φιλολογίας Α.Π.Θ.</w:t>
      </w:r>
      <w:r w:rsidR="00AD25DA">
        <w:rPr>
          <w:rFonts w:ascii="Times New Roman" w:hAnsi="Times New Roman" w:cs="Times New Roman"/>
          <w:sz w:val="24"/>
          <w:szCs w:val="24"/>
          <w:lang w:val="el-GR"/>
        </w:rPr>
        <w:t xml:space="preserve">, Επιβλέπουσα </w:t>
      </w:r>
      <w:proofErr w:type="spellStart"/>
      <w:r w:rsidR="00AD25DA">
        <w:rPr>
          <w:rFonts w:ascii="Times New Roman" w:hAnsi="Times New Roman" w:cs="Times New Roman"/>
          <w:sz w:val="24"/>
          <w:szCs w:val="24"/>
          <w:lang w:val="el-GR"/>
        </w:rPr>
        <w:t>καθ</w:t>
      </w:r>
      <w:proofErr w:type="spellEnd"/>
      <w:r w:rsidR="00AD25DA">
        <w:rPr>
          <w:rFonts w:ascii="Times New Roman" w:hAnsi="Times New Roman" w:cs="Times New Roman"/>
          <w:sz w:val="24"/>
          <w:szCs w:val="24"/>
          <w:lang w:val="el-GR"/>
        </w:rPr>
        <w:t>.: Δ. Παπαδοπούλου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 xml:space="preserve"> εκπονήθηκε στα πλαίσια του προγράμματος Θαλής (</w:t>
      </w:r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>ΕΥ: Ι. Μ. Τσιμπλή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>MIS</w:t>
      </w:r>
      <w:r w:rsidR="003747D4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>377313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>Η μεταδιδακτορική της έρευνα είχε ως θέμα «</w:t>
      </w:r>
      <w:r w:rsidR="00102BED" w:rsidRPr="00102BED">
        <w:rPr>
          <w:rFonts w:ascii="Times New Roman" w:hAnsi="Times New Roman" w:cs="Times New Roman"/>
          <w:i/>
          <w:iCs/>
          <w:sz w:val="24"/>
          <w:szCs w:val="24"/>
          <w:lang w:val="el-GR"/>
        </w:rPr>
        <w:t>Στρατηγικές ορισμού λέξεων σε ελληνόφωνα παιδιά με Αναπτυξιακή Γλωσσική Διαταραχή: αλληλεπίδραση γλωσσικών και γνωστικών ικανοτήτων</w:t>
      </w:r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 xml:space="preserve"> και χρηματοδοτήθηκε από το ΙΚΥ στα πλαίσια της </w:t>
      </w:r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>Πράξη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 xml:space="preserve"> «Ενίσχυση </w:t>
      </w:r>
      <w:proofErr w:type="spellStart"/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>Μεταδιδακτόρων</w:t>
      </w:r>
      <w:proofErr w:type="spellEnd"/>
      <w:r w:rsidR="00102BED" w:rsidRPr="00102BED">
        <w:rPr>
          <w:rFonts w:ascii="Times New Roman" w:hAnsi="Times New Roman" w:cs="Times New Roman"/>
          <w:sz w:val="24"/>
          <w:szCs w:val="24"/>
          <w:lang w:val="el-GR"/>
        </w:rPr>
        <w:t xml:space="preserve"> ερευνητών/ερευνητριών - Β΄ Κύκλος» (MIS-5033021)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r w:rsidR="00102BED">
        <w:rPr>
          <w:rFonts w:ascii="Times New Roman" w:hAnsi="Times New Roman" w:cs="Times New Roman"/>
          <w:sz w:val="24"/>
          <w:szCs w:val="24"/>
          <w:lang w:val="el-GR"/>
        </w:rPr>
        <w:t>Τμήμα Ελληνικής Φιλολογίας του Δ.Π.Θ</w:t>
      </w:r>
      <w:r w:rsidR="00AD25DA">
        <w:rPr>
          <w:rFonts w:ascii="Times New Roman" w:hAnsi="Times New Roman" w:cs="Times New Roman"/>
          <w:sz w:val="24"/>
          <w:szCs w:val="24"/>
          <w:lang w:val="el-GR"/>
        </w:rPr>
        <w:t xml:space="preserve"> (Επιβλέπουσα </w:t>
      </w:r>
      <w:proofErr w:type="spellStart"/>
      <w:r w:rsidR="00AD25DA">
        <w:rPr>
          <w:rFonts w:ascii="Times New Roman" w:hAnsi="Times New Roman" w:cs="Times New Roman"/>
          <w:sz w:val="24"/>
          <w:szCs w:val="24"/>
          <w:lang w:val="el-GR"/>
        </w:rPr>
        <w:t>καθ</w:t>
      </w:r>
      <w:proofErr w:type="spellEnd"/>
      <w:r w:rsidR="00AD25DA">
        <w:rPr>
          <w:rFonts w:ascii="Times New Roman" w:hAnsi="Times New Roman" w:cs="Times New Roman"/>
          <w:sz w:val="24"/>
          <w:szCs w:val="24"/>
          <w:lang w:val="el-GR"/>
        </w:rPr>
        <w:t>.: Ζ. Γαβριηλίδου)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>Επιπλέον, έ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χει εργαστεί σε αρκετά ερευνητικά προγράμματα (πρόγραμμα </w:t>
      </w:r>
      <w:r>
        <w:rPr>
          <w:rFonts w:ascii="Times New Roman" w:hAnsi="Times New Roman" w:cs="Times New Roman"/>
          <w:sz w:val="24"/>
          <w:szCs w:val="24"/>
        </w:rPr>
        <w:t>BALED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Θαλής, πρόγραμμα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CoLiBi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IKYDA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πρόγραμμα Αλλοδαπών και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Παλιννοστούντων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μαθητών). 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 xml:space="preserve">Το έργο της έχει δημοσιευθεί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σε διεθνή περιοδικά και 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 xml:space="preserve">έχει παρουσιαστεί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σε διεθνή συνέδρια σε Ευρώπη και Η.Π.Α. </w:t>
      </w:r>
      <w:r w:rsidR="00676F52">
        <w:rPr>
          <w:rFonts w:ascii="Times New Roman" w:hAnsi="Times New Roman" w:cs="Times New Roman"/>
          <w:sz w:val="24"/>
          <w:szCs w:val="24"/>
          <w:lang w:val="el-GR"/>
        </w:rPr>
        <w:t>Από το 2016 που έλαβε το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>ν διδακτορικό της τίτλο</w:t>
      </w:r>
      <w:r w:rsidR="00D87236" w:rsidRPr="00D8723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 xml:space="preserve"> έ</w:t>
      </w:r>
      <w:r w:rsidR="00676F52">
        <w:rPr>
          <w:rFonts w:ascii="Times New Roman" w:hAnsi="Times New Roman" w:cs="Times New Roman"/>
          <w:sz w:val="24"/>
          <w:szCs w:val="24"/>
          <w:lang w:val="el-GR"/>
        </w:rPr>
        <w:t xml:space="preserve">χει </w:t>
      </w:r>
      <w:r w:rsidR="003747D4">
        <w:rPr>
          <w:rFonts w:ascii="Times New Roman" w:hAnsi="Times New Roman" w:cs="Times New Roman"/>
          <w:sz w:val="24"/>
          <w:szCs w:val="24"/>
          <w:lang w:val="el-GR"/>
        </w:rPr>
        <w:t xml:space="preserve">διδάξει ως 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>συμβασιούχος (</w:t>
      </w:r>
      <w:r w:rsidR="00676F52">
        <w:rPr>
          <w:rFonts w:ascii="Times New Roman" w:hAnsi="Times New Roman" w:cs="Times New Roman"/>
          <w:sz w:val="24"/>
          <w:szCs w:val="24"/>
          <w:lang w:val="el-GR"/>
        </w:rPr>
        <w:t>υπότροφος ΕΣΠΑ και ΠΔ407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CC3B73">
        <w:rPr>
          <w:rFonts w:ascii="Times New Roman" w:hAnsi="Times New Roman" w:cs="Times New Roman"/>
          <w:sz w:val="24"/>
          <w:szCs w:val="24"/>
          <w:lang w:val="el-GR"/>
        </w:rPr>
        <w:t>μ.ά</w:t>
      </w:r>
      <w:proofErr w:type="spellEnd"/>
      <w:r w:rsidR="00D87236" w:rsidRPr="00D8723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676F52">
        <w:rPr>
          <w:rFonts w:ascii="Times New Roman" w:hAnsi="Times New Roman" w:cs="Times New Roman"/>
          <w:sz w:val="24"/>
          <w:szCs w:val="24"/>
          <w:lang w:val="el-GR"/>
        </w:rPr>
        <w:t xml:space="preserve"> στο ΔΠΘ</w:t>
      </w:r>
      <w:r w:rsidR="00D87236" w:rsidRPr="00D8723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C3B73" w:rsidRPr="00CC3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>στο Εθνικό Κέντρο Έρευνας και Φυσικών Επιστημών «Δημόκριτος» και στο Ελληνικό Ανοικτό Πανεπιστήμιο.</w:t>
      </w:r>
      <w:r w:rsidR="00676F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Τα ερευνητικά της ενδιαφέροντα επικεντρώνονται στους τομείς της </w:t>
      </w:r>
      <w:r w:rsidR="00D87236">
        <w:rPr>
          <w:rFonts w:ascii="Times New Roman" w:hAnsi="Times New Roman" w:cs="Times New Roman"/>
          <w:sz w:val="24"/>
          <w:szCs w:val="24"/>
          <w:lang w:val="el-GR"/>
        </w:rPr>
        <w:t>δίγλωσσης/πολύγλωσσης ανάπτυξης και των εκπαιδευτικών παρεμβάσεων</w:t>
      </w:r>
      <w:r>
        <w:rPr>
          <w:rFonts w:ascii="Times New Roman" w:hAnsi="Times New Roman" w:cs="Times New Roman"/>
          <w:sz w:val="24"/>
          <w:szCs w:val="24"/>
          <w:lang w:val="el-GR"/>
        </w:rPr>
        <w:t>, της αλληλεπίδρασης των γλωσσικών και γνωστικών ικανοτήτων στην τυπική ανάπτυξη</w:t>
      </w:r>
      <w:r w:rsidR="00CC3B73">
        <w:rPr>
          <w:rFonts w:ascii="Times New Roman" w:hAnsi="Times New Roman" w:cs="Times New Roman"/>
          <w:sz w:val="24"/>
          <w:szCs w:val="24"/>
          <w:lang w:val="el-GR"/>
        </w:rPr>
        <w:t>, καθώς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σε (αναπτυξιακές και επίκτητες) διαταραχές.</w:t>
      </w:r>
    </w:p>
    <w:sectPr w:rsidR="00220333" w:rsidRPr="0078488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3"/>
    <w:rsid w:val="00102BED"/>
    <w:rsid w:val="00220333"/>
    <w:rsid w:val="003747D4"/>
    <w:rsid w:val="003751A9"/>
    <w:rsid w:val="003D087F"/>
    <w:rsid w:val="00676F52"/>
    <w:rsid w:val="00784881"/>
    <w:rsid w:val="00AD25DA"/>
    <w:rsid w:val="00CC3B73"/>
    <w:rsid w:val="00D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94A"/>
  <w15:docId w15:val="{2FC601B6-1FFF-4703-B3EC-632892B2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47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asismani</cp:lastModifiedBy>
  <cp:revision>2</cp:revision>
  <dcterms:created xsi:type="dcterms:W3CDTF">2022-06-07T07:28:00Z</dcterms:created>
  <dcterms:modified xsi:type="dcterms:W3CDTF">2022-06-07T07:28:00Z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