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32265" w14:textId="77777777" w:rsidR="00624861" w:rsidRPr="00C67A33" w:rsidRDefault="00624861" w:rsidP="00AC126D">
      <w:pPr>
        <w:spacing w:line="360" w:lineRule="auto"/>
        <w:jc w:val="both"/>
        <w:rPr>
          <w:b/>
          <w:lang w:val="en-US"/>
        </w:rPr>
      </w:pPr>
    </w:p>
    <w:p w14:paraId="352B6897" w14:textId="77777777" w:rsidR="00AC126D" w:rsidRDefault="00AC126D" w:rsidP="00AC126D">
      <w:pPr>
        <w:spacing w:line="360" w:lineRule="auto"/>
        <w:jc w:val="both"/>
        <w:rPr>
          <w:b/>
        </w:rPr>
      </w:pPr>
    </w:p>
    <w:p w14:paraId="4691300E" w14:textId="1AD22AD3" w:rsidR="00710A0A" w:rsidRDefault="00AC126D" w:rsidP="00AC126D">
      <w:pPr>
        <w:jc w:val="center"/>
        <w:rPr>
          <w:b/>
        </w:rPr>
      </w:pPr>
      <w:r w:rsidRPr="00AC126D">
        <w:rPr>
          <w:b/>
        </w:rPr>
        <w:t xml:space="preserve">ΑΝΑΚΟΙΝΩΣΗ ΟΡΚΩΜΟΣΙΑΣ </w:t>
      </w:r>
      <w:r w:rsidR="00710A0A">
        <w:rPr>
          <w:b/>
        </w:rPr>
        <w:t>ΑΠΟΦΟΙ</w:t>
      </w:r>
      <w:r w:rsidRPr="00AC126D">
        <w:rPr>
          <w:b/>
        </w:rPr>
        <w:t xml:space="preserve">ΤΩΝ </w:t>
      </w:r>
    </w:p>
    <w:p w14:paraId="1B7F954F" w14:textId="4AED5E94" w:rsidR="00AC126D" w:rsidRPr="00710A0A" w:rsidRDefault="00AC126D" w:rsidP="00710A0A">
      <w:pPr>
        <w:jc w:val="center"/>
        <w:rPr>
          <w:b/>
        </w:rPr>
      </w:pPr>
      <w:r w:rsidRPr="00AC126D">
        <w:rPr>
          <w:b/>
        </w:rPr>
        <w:t>ΤΜΗΜΑΤΟΣ ΕΛΛΗΝΙΚΗΣ ΦΙΛΟΛΟΓΙΑΣ</w:t>
      </w:r>
    </w:p>
    <w:p w14:paraId="088FAD20" w14:textId="77777777" w:rsidR="00AC126D" w:rsidRDefault="00AC126D" w:rsidP="00AC126D">
      <w:pPr>
        <w:jc w:val="both"/>
      </w:pPr>
      <w:r>
        <w:t xml:space="preserve"> </w:t>
      </w:r>
    </w:p>
    <w:p w14:paraId="0AF16BA9" w14:textId="77777777" w:rsidR="00AC126D" w:rsidRDefault="00AC126D" w:rsidP="00AC126D">
      <w:pPr>
        <w:jc w:val="both"/>
      </w:pPr>
      <w:r>
        <w:t xml:space="preserve"> </w:t>
      </w:r>
    </w:p>
    <w:p w14:paraId="6ABBED5C" w14:textId="0B10A546" w:rsidR="00AC126D" w:rsidRDefault="00AC126D" w:rsidP="00AC126D">
      <w:pPr>
        <w:jc w:val="both"/>
      </w:pPr>
      <w:r>
        <w:t xml:space="preserve">Η τελετή </w:t>
      </w:r>
      <w:r w:rsidR="00710A0A">
        <w:t>Ο</w:t>
      </w:r>
      <w:r>
        <w:t xml:space="preserve">ρκωμοσίας των αποφοίτων του Τμήματος Ελληνικής Φιλολογίας, οι οποίοι έχουν ανακηρυχθεί πτυχιούχοι μέχρι και την εξεταστική περίοδο </w:t>
      </w:r>
      <w:r w:rsidR="00343A43">
        <w:t>Ιουνίου</w:t>
      </w:r>
      <w:r>
        <w:t xml:space="preserve"> 202</w:t>
      </w:r>
      <w:r w:rsidR="00A6544A">
        <w:t>2</w:t>
      </w:r>
      <w:r>
        <w:t xml:space="preserve">, θα πραγματοποιηθεί τη </w:t>
      </w:r>
      <w:r w:rsidR="00E2220A">
        <w:t>Δευτέρα</w:t>
      </w:r>
      <w:r w:rsidRPr="00E2220A">
        <w:t xml:space="preserve"> 2</w:t>
      </w:r>
      <w:r w:rsidR="00E2220A" w:rsidRPr="00E2220A">
        <w:t>5</w:t>
      </w:r>
      <w:r w:rsidRPr="00E2220A">
        <w:t xml:space="preserve"> </w:t>
      </w:r>
      <w:r w:rsidR="00A6544A" w:rsidRPr="00E2220A">
        <w:t>Ιουλίου</w:t>
      </w:r>
      <w:r w:rsidRPr="00E2220A">
        <w:t xml:space="preserve"> και ώρα 12:00</w:t>
      </w:r>
      <w:r>
        <w:t xml:space="preserve">.  </w:t>
      </w:r>
    </w:p>
    <w:p w14:paraId="468DE0C0" w14:textId="4EEB85A0" w:rsidR="00AC126D" w:rsidRDefault="00AC126D" w:rsidP="00AC126D">
      <w:pPr>
        <w:jc w:val="both"/>
      </w:pPr>
      <w:r>
        <w:t xml:space="preserve">Η τελετή </w:t>
      </w:r>
      <w:r w:rsidR="00710A0A">
        <w:t>Ο</w:t>
      </w:r>
      <w:r>
        <w:t>ρκωμοσίας θα πραγματοποιηθεί δι</w:t>
      </w:r>
      <w:r w:rsidR="00710A0A">
        <w:t>ά</w:t>
      </w:r>
      <w:r>
        <w:t xml:space="preserve"> ζώσης στο</w:t>
      </w:r>
      <w:r w:rsidR="00710A0A">
        <w:t>ν</w:t>
      </w:r>
      <w:r>
        <w:t xml:space="preserve"> χώρο του Κεντρικού Αμφιθεάτρου της Πανεπιστημιούπολης Κομοτηνής.  </w:t>
      </w:r>
    </w:p>
    <w:p w14:paraId="4BF40908" w14:textId="77777777" w:rsidR="00AC126D" w:rsidRDefault="00AC126D" w:rsidP="00AC126D">
      <w:pPr>
        <w:jc w:val="both"/>
      </w:pPr>
      <w:r>
        <w:t xml:space="preserve"> </w:t>
      </w:r>
    </w:p>
    <w:p w14:paraId="6C0B453B" w14:textId="331AD656" w:rsidR="00AC126D" w:rsidRDefault="00AC126D" w:rsidP="00AC126D">
      <w:pPr>
        <w:jc w:val="both"/>
      </w:pPr>
      <w:r>
        <w:t xml:space="preserve">Όσοι από τους παραπάνω </w:t>
      </w:r>
      <w:r w:rsidR="00710A0A">
        <w:t>αποφοίτους</w:t>
      </w:r>
      <w:r>
        <w:t xml:space="preserve"> επιθυμούν να λάβουν μέρος στη</w:t>
      </w:r>
      <w:r w:rsidR="00710A0A">
        <w:t>ν</w:t>
      </w:r>
      <w:r>
        <w:t xml:space="preserve"> τελετή  θα πρέπει κατά το χρονικό διάστημα από </w:t>
      </w:r>
      <w:r w:rsidR="00A6544A">
        <w:t>2</w:t>
      </w:r>
      <w:r w:rsidR="00C67A33" w:rsidRPr="00343A43">
        <w:t>9</w:t>
      </w:r>
      <w:r>
        <w:t>/</w:t>
      </w:r>
      <w:r w:rsidR="00A6544A">
        <w:t>06</w:t>
      </w:r>
      <w:r>
        <w:t>/202</w:t>
      </w:r>
      <w:r w:rsidR="00A6544A">
        <w:t>2</w:t>
      </w:r>
      <w:r>
        <w:t xml:space="preserve"> έως </w:t>
      </w:r>
      <w:r w:rsidR="00343A43" w:rsidRPr="00343A43">
        <w:t>10</w:t>
      </w:r>
      <w:r>
        <w:t>/</w:t>
      </w:r>
      <w:r w:rsidR="00A6544A">
        <w:t>07</w:t>
      </w:r>
      <w:r>
        <w:t>/202</w:t>
      </w:r>
      <w:r w:rsidR="00A6544A">
        <w:t>2</w:t>
      </w:r>
      <w:r>
        <w:t xml:space="preserve"> να εισέλθουν στη σελίδα </w:t>
      </w:r>
      <w:r>
        <w:rPr>
          <w:lang w:val="en-US"/>
        </w:rPr>
        <w:t>https</w:t>
      </w:r>
      <w:r>
        <w:t>://</w:t>
      </w:r>
      <w:r>
        <w:rPr>
          <w:lang w:val="en-US"/>
        </w:rPr>
        <w:t>students</w:t>
      </w:r>
      <w:r>
        <w:t>.</w:t>
      </w:r>
      <w:proofErr w:type="spellStart"/>
      <w:r>
        <w:rPr>
          <w:lang w:val="en-US"/>
        </w:rPr>
        <w:t>duth</w:t>
      </w:r>
      <w:proofErr w:type="spellEnd"/>
      <w:r>
        <w:t>.</w:t>
      </w:r>
      <w:r>
        <w:rPr>
          <w:lang w:val="en-US"/>
        </w:rPr>
        <w:t>gr</w:t>
      </w:r>
      <w:r>
        <w:t xml:space="preserve"> με τον ιδρυματικό τους λογαριασμό και να αιτηθούν τη  συμμετοχή  τους στην </w:t>
      </w:r>
      <w:r w:rsidR="00710A0A">
        <w:t>Ο</w:t>
      </w:r>
      <w:r>
        <w:t xml:space="preserve">ρκωμοσία, επιλέγοντας  από  το  μενού Βαθμολογία-&gt; Προϋποθέσεις Πτυχίου-&gt; Αίτηση Ορκωμοσίας.  </w:t>
      </w:r>
    </w:p>
    <w:p w14:paraId="076BD3A9" w14:textId="77777777" w:rsidR="00AC126D" w:rsidRDefault="00AC126D" w:rsidP="00AC126D">
      <w:pPr>
        <w:jc w:val="both"/>
      </w:pPr>
      <w:r>
        <w:t xml:space="preserve">Θα χρειαστεί να αναρτήσουν: </w:t>
      </w:r>
    </w:p>
    <w:p w14:paraId="4EA3AB2C" w14:textId="23D49CFE" w:rsidR="00AC126D" w:rsidRDefault="00AC126D" w:rsidP="00AC126D">
      <w:pPr>
        <w:jc w:val="both"/>
      </w:pPr>
      <w:r>
        <w:t xml:space="preserve">-  Αίτηση συμμετοχής στην </w:t>
      </w:r>
      <w:r w:rsidR="00710A0A">
        <w:t>Ο</w:t>
      </w:r>
      <w:r>
        <w:t xml:space="preserve">ρκωμοσία (συνημμένη στην ανακοίνωση). </w:t>
      </w:r>
    </w:p>
    <w:p w14:paraId="7E2FCFE5" w14:textId="2AF79C73" w:rsidR="00AC126D" w:rsidRDefault="00AC126D" w:rsidP="00AC126D">
      <w:pPr>
        <w:jc w:val="both"/>
      </w:pPr>
      <w:r>
        <w:t xml:space="preserve">Απαραίτητη προϋπόθεση για την </w:t>
      </w:r>
      <w:r w:rsidR="00710A0A">
        <w:t>Ο</w:t>
      </w:r>
      <w:r>
        <w:t>ρκωμοσία είναι να έχουν τακτοποιηθεί μέχρι</w:t>
      </w:r>
      <w:r w:rsidR="00710A0A">
        <w:t xml:space="preserve"> τις</w:t>
      </w:r>
      <w:r>
        <w:t xml:space="preserve">  </w:t>
      </w:r>
      <w:r w:rsidR="00A6544A">
        <w:t>08</w:t>
      </w:r>
      <w:r>
        <w:t>/</w:t>
      </w:r>
      <w:r w:rsidR="00A6544A">
        <w:t>07</w:t>
      </w:r>
      <w:r>
        <w:t>/202</w:t>
      </w:r>
      <w:r w:rsidR="00A6544A">
        <w:t>2</w:t>
      </w:r>
      <w:r>
        <w:t xml:space="preserve">  εκκρεμότητες  (εφόσον  υπάρχουν)  με  τις  Υπηρεσίες  του Πανεπιστημίου: </w:t>
      </w:r>
    </w:p>
    <w:p w14:paraId="0B4791BC" w14:textId="18A1273A" w:rsidR="00AC126D" w:rsidRDefault="00AC126D" w:rsidP="00AC126D">
      <w:pPr>
        <w:jc w:val="both"/>
      </w:pPr>
      <w:r>
        <w:t xml:space="preserve">− Βιβλιοθήκη (εάν οφείλονται βιβλία ή εάν οφείλονται προς επιστροφή βιβλία στον </w:t>
      </w:r>
      <w:r w:rsidR="00710A0A">
        <w:t>«</w:t>
      </w:r>
      <w:proofErr w:type="spellStart"/>
      <w:r>
        <w:t>Εύδοξο</w:t>
      </w:r>
      <w:proofErr w:type="spellEnd"/>
      <w:r w:rsidR="00710A0A">
        <w:t>»</w:t>
      </w:r>
      <w:r>
        <w:t xml:space="preserve">) και   </w:t>
      </w:r>
    </w:p>
    <w:p w14:paraId="53AE916B" w14:textId="53B3A03E" w:rsidR="00AC126D" w:rsidRDefault="00AC126D" w:rsidP="00AC126D">
      <w:pPr>
        <w:jc w:val="both"/>
      </w:pPr>
      <w:r>
        <w:t xml:space="preserve">− </w:t>
      </w:r>
      <w:r w:rsidR="00343A43">
        <w:t xml:space="preserve">Φοιτητική </w:t>
      </w:r>
      <w:r>
        <w:t xml:space="preserve">Εστία  (να μην  υπάρχουν  εκκρεμείς  υποχρεώσεις  στέγασης,  εφόσον  έγινε χρήση). </w:t>
      </w:r>
    </w:p>
    <w:p w14:paraId="6B0D9195" w14:textId="77777777" w:rsidR="00AC126D" w:rsidRDefault="00AC126D" w:rsidP="00AC126D">
      <w:pPr>
        <w:jc w:val="both"/>
      </w:pPr>
      <w:r>
        <w:t xml:space="preserve"> </w:t>
      </w:r>
    </w:p>
    <w:p w14:paraId="0296E78F" w14:textId="2F2B02BD" w:rsidR="00AC126D" w:rsidRDefault="00AC126D" w:rsidP="00AC126D">
      <w:pPr>
        <w:jc w:val="both"/>
      </w:pPr>
      <w:r>
        <w:t xml:space="preserve"> Η Γραμματεία θα ενη</w:t>
      </w:r>
      <w:bookmarkStart w:id="0" w:name="_GoBack"/>
      <w:bookmarkEnd w:id="0"/>
      <w:r>
        <w:t xml:space="preserve">μερωθεί από τη Βιβλιοθήκη και το Γραφείο Φοιτητικών Εστιών ή Φοιτητικής Μέριμνας, χωρίς να απαιτείται από τους </w:t>
      </w:r>
      <w:r w:rsidR="0031695A">
        <w:t>αποφοίτους</w:t>
      </w:r>
      <w:r>
        <w:t xml:space="preserve"> να προσκομίσουν σχετική βεβαίωση. </w:t>
      </w:r>
    </w:p>
    <w:p w14:paraId="723E181C" w14:textId="77777777" w:rsidR="00AC126D" w:rsidRDefault="00AC126D" w:rsidP="00AC126D">
      <w:pPr>
        <w:jc w:val="both"/>
      </w:pPr>
      <w:r>
        <w:t xml:space="preserve">  </w:t>
      </w:r>
    </w:p>
    <w:p w14:paraId="532FEF19" w14:textId="7B144FC9" w:rsidR="00A64C55" w:rsidRDefault="00AC126D" w:rsidP="005B4399">
      <w:pPr>
        <w:jc w:val="both"/>
        <w:rPr>
          <w:b/>
        </w:rPr>
      </w:pPr>
      <w:r>
        <w:t xml:space="preserve">Μετά το πέρας της </w:t>
      </w:r>
      <w:r w:rsidR="00710A0A">
        <w:t>Ο</w:t>
      </w:r>
      <w:r>
        <w:t xml:space="preserve">ρκωμοσίας θα μπορείτε να παραλάβετε από τη σελίδα </w:t>
      </w:r>
      <w:r>
        <w:rPr>
          <w:lang w:val="en-US"/>
        </w:rPr>
        <w:t>https</w:t>
      </w:r>
      <w:r>
        <w:t>://</w:t>
      </w:r>
      <w:r>
        <w:rPr>
          <w:lang w:val="en-US"/>
        </w:rPr>
        <w:t>students</w:t>
      </w:r>
      <w:r>
        <w:t>.</w:t>
      </w:r>
      <w:proofErr w:type="spellStart"/>
      <w:r>
        <w:rPr>
          <w:lang w:val="en-US"/>
        </w:rPr>
        <w:t>duth</w:t>
      </w:r>
      <w:proofErr w:type="spellEnd"/>
      <w:r>
        <w:t>.</w:t>
      </w:r>
      <w:r>
        <w:rPr>
          <w:lang w:val="en-US"/>
        </w:rPr>
        <w:t>gr</w:t>
      </w:r>
      <w:r>
        <w:t xml:space="preserve"> (μετά από ημερομηνία που θα ανακοινωθεί) τα </w:t>
      </w:r>
      <w:r w:rsidRPr="00710A0A">
        <w:t>ψηφιακά υπογεγραμμένα πιστοποιητικά</w:t>
      </w:r>
      <w:r>
        <w:t>.</w:t>
      </w:r>
    </w:p>
    <w:sectPr w:rsidR="00A64C55" w:rsidSect="009A5AD7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E99D" w14:textId="77777777" w:rsidR="00AA3B18" w:rsidRDefault="00AA3B18" w:rsidP="00190B22">
      <w:r>
        <w:separator/>
      </w:r>
    </w:p>
  </w:endnote>
  <w:endnote w:type="continuationSeparator" w:id="0">
    <w:p w14:paraId="1E76F60C" w14:textId="77777777" w:rsidR="00AA3B18" w:rsidRDefault="00AA3B18" w:rsidP="001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Orpheus">
    <w:altName w:val="Calibri"/>
    <w:charset w:val="00"/>
    <w:family w:val="auto"/>
    <w:pitch w:val="variable"/>
    <w:sig w:usb0="E00000EF" w:usb1="0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825554"/>
      <w:docPartObj>
        <w:docPartGallery w:val="Page Numbers (Bottom of Page)"/>
        <w:docPartUnique/>
      </w:docPartObj>
    </w:sdtPr>
    <w:sdtEndPr/>
    <w:sdtContent>
      <w:p w14:paraId="650ED423" w14:textId="77777777" w:rsidR="003269E9" w:rsidRDefault="0097516B" w:rsidP="00290B00">
        <w:pPr>
          <w:pStyle w:val="a4"/>
        </w:pPr>
        <w:r>
          <w:rPr>
            <w:noProof/>
          </w:rPr>
          <w:t xml:space="preserve">                                                              </w:t>
        </w:r>
        <w:r w:rsidRPr="00C71E51">
          <w:rPr>
            <w:noProof/>
            <w:lang w:val="en-US" w:eastAsia="en-US"/>
          </w:rPr>
          <w:drawing>
            <wp:inline distT="0" distB="0" distL="0" distR="0" wp14:anchorId="11172F21" wp14:editId="4177C5F4">
              <wp:extent cx="647700" cy="647700"/>
              <wp:effectExtent l="0" t="0" r="0" b="0"/>
              <wp:docPr id="3" name="Εικόνα 3" descr="\\staff.duth.gr\profiles\Users\vgioras\Documents\Οι εικόνες μου\1.ethaae_Pistopoiimeno_-Programma_Sp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staff.duth.gr\profiles\Users\vgioras\Documents\Οι εικόνες μου\1.ethaae_Pistopoiimeno_-Programma_Sp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</w:t>
        </w:r>
        <w:r w:rsidR="003269E9">
          <w:fldChar w:fldCharType="begin"/>
        </w:r>
        <w:r w:rsidR="003269E9">
          <w:instrText>PAGE   \* MERGEFORMAT</w:instrText>
        </w:r>
        <w:r w:rsidR="003269E9">
          <w:fldChar w:fldCharType="separate"/>
        </w:r>
        <w:r w:rsidR="00290B00">
          <w:rPr>
            <w:noProof/>
          </w:rPr>
          <w:t>2</w:t>
        </w:r>
        <w:r w:rsidR="003269E9">
          <w:fldChar w:fldCharType="end"/>
        </w:r>
      </w:p>
    </w:sdtContent>
  </w:sdt>
  <w:p w14:paraId="04ED362F" w14:textId="77777777" w:rsidR="003269E9" w:rsidRDefault="003269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94201"/>
      <w:docPartObj>
        <w:docPartGallery w:val="Page Numbers (Bottom of Page)"/>
        <w:docPartUnique/>
      </w:docPartObj>
    </w:sdtPr>
    <w:sdtEndPr/>
    <w:sdtContent>
      <w:p w14:paraId="38CE2CD2" w14:textId="77777777" w:rsidR="00E64B50" w:rsidRDefault="0097516B" w:rsidP="0097516B">
        <w:pPr>
          <w:pStyle w:val="a4"/>
          <w:rPr>
            <w:noProof/>
          </w:rPr>
        </w:pPr>
        <w:r>
          <w:rPr>
            <w:noProof/>
          </w:rPr>
          <w:t xml:space="preserve">                                                                   </w:t>
        </w:r>
      </w:p>
      <w:tbl>
        <w:tblPr>
          <w:tblStyle w:val="2"/>
          <w:tblW w:w="9215" w:type="dxa"/>
          <w:tblInd w:w="-4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36"/>
          <w:gridCol w:w="6379"/>
        </w:tblGrid>
        <w:tr w:rsidR="00E64B50" w:rsidRPr="00E64B50" w14:paraId="26CE4BEE" w14:textId="77777777" w:rsidTr="00290B00">
          <w:tc>
            <w:tcPr>
              <w:tcW w:w="2836" w:type="dxa"/>
            </w:tcPr>
            <w:p w14:paraId="589A3733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>ΠΑΝΕΠΙΣΤΗΜΙΟΥΠΟΛΗ</w:t>
              </w:r>
            </w:p>
            <w:p w14:paraId="2F44813C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>69100 ΚΟΜΟΤΗΝΗ</w:t>
              </w:r>
            </w:p>
            <w:p w14:paraId="721EAF3D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proofErr w:type="spellStart"/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>Τηλ</w:t>
              </w:r>
              <w:proofErr w:type="spellEnd"/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 xml:space="preserve">. 2531039900 </w:t>
              </w: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val="de-DE" w:eastAsia="de-DE"/>
                </w:rPr>
                <w:t>Fax</w:t>
              </w: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 xml:space="preserve">: 2531039901  </w:t>
              </w:r>
            </w:p>
            <w:p w14:paraId="1E35AC33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val="en-US" w:eastAsia="de-DE"/>
                </w:rPr>
                <w:t>URL</w:t>
              </w: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 xml:space="preserve">: </w:t>
              </w:r>
              <w:hyperlink r:id="rId1" w:history="1"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https</w:t>
                </w:r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</w:rPr>
                  <w:t>://</w:t>
                </w:r>
                <w:proofErr w:type="spellStart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helit</w:t>
                </w:r>
                <w:proofErr w:type="spellEnd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</w:rPr>
                  <w:t>.</w:t>
                </w:r>
                <w:proofErr w:type="spellStart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duth</w:t>
                </w:r>
                <w:proofErr w:type="spellEnd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</w:rPr>
                  <w:t>.</w:t>
                </w:r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gr</w:t>
                </w:r>
              </w:hyperlink>
              <w:r w:rsidRPr="00E64B50">
                <w:rPr>
                  <w:rFonts w:ascii="GFS Orpheus" w:hAnsi="GFS Orpheus"/>
                  <w:sz w:val="19"/>
                  <w:szCs w:val="19"/>
                  <w:u w:val="single"/>
                </w:rPr>
                <w:t xml:space="preserve">       </w:t>
              </w:r>
            </w:p>
          </w:tc>
          <w:tc>
            <w:tcPr>
              <w:tcW w:w="6379" w:type="dxa"/>
            </w:tcPr>
            <w:p w14:paraId="0C1BEFE1" w14:textId="54B3E7D0" w:rsidR="00E64B50" w:rsidRPr="00290B00" w:rsidRDefault="00290B00" w:rsidP="00290B00">
              <w:pPr>
                <w:tabs>
                  <w:tab w:val="left" w:pos="5703"/>
                </w:tabs>
                <w:rPr>
                  <w:rFonts w:eastAsiaTheme="minorHAnsi"/>
                  <w:lang w:val="en-US" w:eastAsia="en-US"/>
                </w:rPr>
              </w:pPr>
              <w:r w:rsidRPr="009956BF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                        </w:t>
              </w:r>
              <w:r w:rsidR="00E64B50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   </w:t>
              </w:r>
              <w:r w:rsidR="00E64B50" w:rsidRPr="00E64B50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  <w:lang w:val="en-US" w:eastAsia="en-US"/>
                </w:rPr>
                <w:drawing>
                  <wp:inline distT="0" distB="0" distL="0" distR="0" wp14:anchorId="64722A54" wp14:editId="0ACED7AC">
                    <wp:extent cx="647700" cy="647700"/>
                    <wp:effectExtent l="0" t="0" r="0" b="0"/>
                    <wp:docPr id="2" name="Εικόνα 2" descr="\\staff.duth.gr\profiles\Users\vgioras\Documents\Οι εικόνες μου\1.ethaae_Pistopoiimeno_-Programma_Sp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staff.duth.gr\profiles\Users\vgioras\Documents\Οι εικόνες μου\1.ethaae_Pistopoiimeno_-Programma_Sp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  <w:t xml:space="preserve">                                                                         </w:t>
              </w:r>
            </w:p>
          </w:tc>
        </w:tr>
      </w:tbl>
      <w:p w14:paraId="53439DFC" w14:textId="77777777" w:rsidR="003269E9" w:rsidRDefault="00AA3B18">
        <w:pPr>
          <w:pStyle w:val="a4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7FBE" w14:textId="77777777" w:rsidR="00AA3B18" w:rsidRDefault="00AA3B18" w:rsidP="00190B22">
      <w:r>
        <w:separator/>
      </w:r>
    </w:p>
  </w:footnote>
  <w:footnote w:type="continuationSeparator" w:id="0">
    <w:p w14:paraId="24A9F59D" w14:textId="77777777" w:rsidR="00AA3B18" w:rsidRDefault="00AA3B18" w:rsidP="0019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0" w:rightFromText="180" w:vertAnchor="page" w:horzAnchor="margin" w:tblpXSpec="center" w:tblpY="1606"/>
      <w:tblW w:w="101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89"/>
      <w:gridCol w:w="5709"/>
      <w:gridCol w:w="2367"/>
    </w:tblGrid>
    <w:tr w:rsidR="00190B22" w:rsidRPr="00190B22" w14:paraId="42BA8896" w14:textId="77777777" w:rsidTr="00B13C73">
      <w:trPr>
        <w:trHeight w:val="1138"/>
      </w:trPr>
      <w:tc>
        <w:tcPr>
          <w:tcW w:w="2089" w:type="dxa"/>
          <w:vAlign w:val="center"/>
        </w:tcPr>
        <w:p w14:paraId="281844F9" w14:textId="77777777" w:rsidR="00190B22" w:rsidRPr="00190B22" w:rsidRDefault="00190B22" w:rsidP="00190B22">
          <w:pPr>
            <w:rPr>
              <w:lang w:val="en-US"/>
            </w:rPr>
          </w:pPr>
          <w:r w:rsidRPr="00190B22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AF1E7A0" wp14:editId="1D4FB1A1">
                <wp:extent cx="1003935" cy="1218370"/>
                <wp:effectExtent l="0" t="0" r="12065" b="127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94" cy="130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  <w:vAlign w:val="center"/>
        </w:tcPr>
        <w:p w14:paraId="461ADFB8" w14:textId="77777777" w:rsidR="00190B22" w:rsidRPr="00190B22" w:rsidRDefault="00190B22" w:rsidP="00190B22">
          <w:pPr>
            <w:spacing w:line="276" w:lineRule="auto"/>
            <w:ind w:right="165"/>
            <w:jc w:val="center"/>
            <w:textAlignment w:val="baseline"/>
            <w:rPr>
              <w:rFonts w:ascii="GFS Orpheus" w:hAnsi="GFS Orpheus" w:cs="Arial"/>
              <w:b/>
              <w:spacing w:val="56"/>
              <w:sz w:val="28"/>
              <w:szCs w:val="28"/>
              <w:lang w:eastAsia="de-DE"/>
            </w:rPr>
          </w:pPr>
          <w:r w:rsidRPr="00190B22">
            <w:rPr>
              <w:rFonts w:ascii="GFS Orpheus" w:hAnsi="GFS Orpheus" w:cs="Arial"/>
              <w:b/>
              <w:spacing w:val="56"/>
              <w:sz w:val="28"/>
              <w:szCs w:val="28"/>
              <w:lang w:eastAsia="de-DE"/>
            </w:rPr>
            <w:t>ΕΛΛΗΝΙΚΗ ΔΗΜΟΚΡΑΤΙΑ</w:t>
          </w:r>
        </w:p>
        <w:p w14:paraId="100578D4" w14:textId="77777777" w:rsidR="00190B22" w:rsidRPr="00190B22" w:rsidRDefault="00190B22" w:rsidP="00190B22">
          <w:pPr>
            <w:spacing w:line="276" w:lineRule="auto"/>
            <w:ind w:right="165"/>
            <w:jc w:val="center"/>
            <w:textAlignment w:val="baseline"/>
            <w:rPr>
              <w:rFonts w:ascii="GFS Orpheus" w:hAnsi="GFS Orpheus" w:cs="Arial"/>
              <w:b/>
              <w:sz w:val="28"/>
              <w:szCs w:val="28"/>
              <w:lang w:eastAsia="de-DE"/>
            </w:rPr>
          </w:pPr>
          <w:r w:rsidRPr="00190B22">
            <w:rPr>
              <w:rFonts w:ascii="GFS Orpheus" w:hAnsi="GFS Orpheus" w:cs="Arial"/>
              <w:b/>
              <w:sz w:val="28"/>
              <w:szCs w:val="28"/>
              <w:lang w:eastAsia="de-DE"/>
            </w:rPr>
            <w:t>ΔΗΜΟΚΡΙΤΕΙΟ ΠΑΝΕΠΙΣΤΗΜΙΟ ΘΡΑΚΗΣ</w:t>
          </w:r>
        </w:p>
        <w:p w14:paraId="3CF90E78" w14:textId="77777777" w:rsidR="00190B22" w:rsidRPr="00190B22" w:rsidRDefault="00190B22" w:rsidP="00190B22">
          <w:pPr>
            <w:spacing w:line="276" w:lineRule="auto"/>
            <w:ind w:left="-247" w:right="-106"/>
            <w:jc w:val="center"/>
            <w:textAlignment w:val="baseline"/>
            <w:rPr>
              <w:rFonts w:ascii="GFS Orpheus" w:hAnsi="GFS Orpheus" w:cs="Arial"/>
              <w:b/>
              <w:lang w:eastAsia="de-DE"/>
            </w:rPr>
          </w:pPr>
          <w:r w:rsidRPr="00190B22">
            <w:rPr>
              <w:rFonts w:ascii="GFS Orpheus" w:hAnsi="GFS Orpheus" w:cs="Arial"/>
              <w:b/>
              <w:lang w:eastAsia="de-DE"/>
            </w:rPr>
            <w:t>ΣΧΟΛΗ ΚΛΑΣΙΚΩΝ ΚΑΙ ΑΝΘΡΩΠΙΣΤΙΚΩΝ ΣΠΟΥΔΩΝ</w:t>
          </w:r>
        </w:p>
        <w:p w14:paraId="39ACE6F0" w14:textId="77777777" w:rsidR="00190B22" w:rsidRPr="00190B22" w:rsidRDefault="00190B22" w:rsidP="00190B22">
          <w:pPr>
            <w:spacing w:line="276" w:lineRule="auto"/>
            <w:ind w:right="165"/>
            <w:jc w:val="center"/>
            <w:textAlignment w:val="baseline"/>
            <w:rPr>
              <w:rFonts w:ascii="GFS Orpheus" w:hAnsi="GFS Orpheus" w:cs="Arial"/>
              <w:b/>
              <w:sz w:val="20"/>
              <w:szCs w:val="20"/>
              <w:lang w:eastAsia="de-DE"/>
            </w:rPr>
          </w:pPr>
          <w:r w:rsidRPr="00190B22">
            <w:rPr>
              <w:rFonts w:ascii="GFS Orpheus" w:hAnsi="GFS Orpheus" w:cs="Arial"/>
              <w:b/>
              <w:lang w:eastAsia="de-DE"/>
            </w:rPr>
            <w:t>ΤΜΗΜΑ ΕΛΛΗΝΙΚΗΣ ΦΙΛΟΛΟΓΙΑΣ</w:t>
          </w:r>
        </w:p>
      </w:tc>
      <w:tc>
        <w:tcPr>
          <w:tcW w:w="2367" w:type="dxa"/>
          <w:vAlign w:val="center"/>
        </w:tcPr>
        <w:p w14:paraId="39245AC2" w14:textId="77777777" w:rsidR="00190B22" w:rsidRPr="00190B22" w:rsidRDefault="00190B22" w:rsidP="00190B22">
          <w:pPr>
            <w:jc w:val="right"/>
            <w:rPr>
              <w:lang w:val="en-US"/>
            </w:rPr>
          </w:pPr>
          <w:r w:rsidRPr="00190B22">
            <w:rPr>
              <w:noProof/>
              <w:lang w:val="en-US" w:eastAsia="en-US"/>
            </w:rPr>
            <w:drawing>
              <wp:inline distT="0" distB="0" distL="0" distR="0" wp14:anchorId="155E326D" wp14:editId="59C13745">
                <wp:extent cx="1419225" cy="1342925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biLevel thresh="75000"/>
                        </a:blip>
                        <a:srcRect l="17507" t="15431" r="13650" b="17803"/>
                        <a:stretch/>
                      </pic:blipFill>
                      <pic:spPr bwMode="auto">
                        <a:xfrm>
                          <a:off x="0" y="0"/>
                          <a:ext cx="1443289" cy="1365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16C09B" w14:textId="77777777" w:rsidR="00190B22" w:rsidRDefault="00190B22" w:rsidP="00C71E51">
    <w:pPr>
      <w:jc w:val="center"/>
      <w:rPr>
        <w:lang w:val="en-US"/>
      </w:rPr>
    </w:pPr>
  </w:p>
  <w:p w14:paraId="48E7B32E" w14:textId="77777777" w:rsidR="00624861" w:rsidRPr="00C71E51" w:rsidRDefault="00624861" w:rsidP="00C71E51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E7C"/>
    <w:multiLevelType w:val="hybridMultilevel"/>
    <w:tmpl w:val="83749C0C"/>
    <w:lvl w:ilvl="0" w:tplc="E518727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341C2"/>
    <w:multiLevelType w:val="hybridMultilevel"/>
    <w:tmpl w:val="89F27E06"/>
    <w:lvl w:ilvl="0" w:tplc="9AD673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34C25B02">
      <w:start w:val="3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009FF"/>
    <w:multiLevelType w:val="multilevel"/>
    <w:tmpl w:val="45042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060E6C"/>
    <w:multiLevelType w:val="hybridMultilevel"/>
    <w:tmpl w:val="CB701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122DD"/>
    <w:multiLevelType w:val="hybridMultilevel"/>
    <w:tmpl w:val="3D44A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76C0B"/>
    <w:multiLevelType w:val="hybridMultilevel"/>
    <w:tmpl w:val="7BCCD9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867A1"/>
    <w:multiLevelType w:val="hybridMultilevel"/>
    <w:tmpl w:val="A3E414EA"/>
    <w:lvl w:ilvl="0" w:tplc="9AD673D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E1BE3"/>
    <w:multiLevelType w:val="hybridMultilevel"/>
    <w:tmpl w:val="BBEAB494"/>
    <w:lvl w:ilvl="0" w:tplc="6CF8E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EF"/>
    <w:rsid w:val="00014695"/>
    <w:rsid w:val="000660E9"/>
    <w:rsid w:val="000B2DDF"/>
    <w:rsid w:val="000F7EC9"/>
    <w:rsid w:val="00190B22"/>
    <w:rsid w:val="001B6280"/>
    <w:rsid w:val="001D4CFA"/>
    <w:rsid w:val="002511DB"/>
    <w:rsid w:val="002636AC"/>
    <w:rsid w:val="00290B00"/>
    <w:rsid w:val="0031695A"/>
    <w:rsid w:val="003269E9"/>
    <w:rsid w:val="00337DC0"/>
    <w:rsid w:val="00343A43"/>
    <w:rsid w:val="003606EF"/>
    <w:rsid w:val="0038047E"/>
    <w:rsid w:val="00397072"/>
    <w:rsid w:val="00445FC3"/>
    <w:rsid w:val="0055317B"/>
    <w:rsid w:val="00566664"/>
    <w:rsid w:val="0057508E"/>
    <w:rsid w:val="005B4399"/>
    <w:rsid w:val="005C62B5"/>
    <w:rsid w:val="005E71BD"/>
    <w:rsid w:val="00624861"/>
    <w:rsid w:val="00672156"/>
    <w:rsid w:val="00710A0A"/>
    <w:rsid w:val="007143C2"/>
    <w:rsid w:val="008A3A47"/>
    <w:rsid w:val="0097516B"/>
    <w:rsid w:val="00986334"/>
    <w:rsid w:val="009956BF"/>
    <w:rsid w:val="009A5AD7"/>
    <w:rsid w:val="009D36CA"/>
    <w:rsid w:val="009E76BB"/>
    <w:rsid w:val="00A02619"/>
    <w:rsid w:val="00A64C55"/>
    <w:rsid w:val="00A6544A"/>
    <w:rsid w:val="00AA36F6"/>
    <w:rsid w:val="00AA3B18"/>
    <w:rsid w:val="00AC126D"/>
    <w:rsid w:val="00B13C73"/>
    <w:rsid w:val="00BD43BB"/>
    <w:rsid w:val="00C67A33"/>
    <w:rsid w:val="00C71E51"/>
    <w:rsid w:val="00D252FC"/>
    <w:rsid w:val="00DD75E8"/>
    <w:rsid w:val="00E2220A"/>
    <w:rsid w:val="00E64B50"/>
    <w:rsid w:val="00E92978"/>
    <w:rsid w:val="00EE2982"/>
    <w:rsid w:val="00F11F55"/>
    <w:rsid w:val="00F416FA"/>
    <w:rsid w:val="00F779D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C2DF"/>
  <w15:chartTrackingRefBased/>
  <w15:docId w15:val="{0F4C986C-D075-4335-8670-10A60A4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62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B2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190B22"/>
    <w:rPr>
      <w:lang w:val="el-GR"/>
    </w:rPr>
  </w:style>
  <w:style w:type="paragraph" w:styleId="a4">
    <w:name w:val="footer"/>
    <w:basedOn w:val="a"/>
    <w:link w:val="Char0"/>
    <w:uiPriority w:val="99"/>
    <w:unhideWhenUsed/>
    <w:rsid w:val="00190B2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90B22"/>
    <w:rPr>
      <w:lang w:val="el-GR"/>
    </w:rPr>
  </w:style>
  <w:style w:type="table" w:styleId="a5">
    <w:name w:val="Table Grid"/>
    <w:basedOn w:val="a1"/>
    <w:uiPriority w:val="59"/>
    <w:rsid w:val="00190B22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4C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B13C7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3C73"/>
    <w:rPr>
      <w:rFonts w:ascii="Segoe UI" w:eastAsia="Times New Roman" w:hAnsi="Segoe UI" w:cs="Segoe UI"/>
      <w:sz w:val="18"/>
      <w:szCs w:val="18"/>
      <w:lang w:val="el-GR" w:eastAsia="el-GR"/>
    </w:rPr>
  </w:style>
  <w:style w:type="table" w:customStyle="1" w:styleId="10">
    <w:name w:val="Πλέγμα πίνακα1"/>
    <w:basedOn w:val="a1"/>
    <w:next w:val="a5"/>
    <w:uiPriority w:val="59"/>
    <w:rsid w:val="0097516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5"/>
    <w:uiPriority w:val="39"/>
    <w:rsid w:val="00E64B50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248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  <w:style w:type="character" w:styleId="-">
    <w:name w:val="Hyperlink"/>
    <w:uiPriority w:val="99"/>
    <w:semiHidden/>
    <w:unhideWhenUsed/>
    <w:rsid w:val="00014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helit.d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7A106-61B2-47DA-BB49-551AE075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Βάιος Γιώρας</dc:creator>
  <cp:keywords/>
  <dc:description/>
  <cp:lastModifiedBy>Θεόδωρος Πασχαλίδης</cp:lastModifiedBy>
  <cp:revision>42</cp:revision>
  <cp:lastPrinted>2022-06-28T11:03:00Z</cp:lastPrinted>
  <dcterms:created xsi:type="dcterms:W3CDTF">2020-06-04T10:58:00Z</dcterms:created>
  <dcterms:modified xsi:type="dcterms:W3CDTF">2022-06-28T11:18:00Z</dcterms:modified>
</cp:coreProperties>
</file>